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b w:val="1"/>
          <w:sz w:val="24"/>
          <w:szCs w:val="24"/>
        </w:rPr>
      </w:pPr>
      <w:bookmarkStart w:colFirst="0" w:colLast="0" w:name="_3hwtk416ik7i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Ohio Northern University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sz w:val="42"/>
          <w:szCs w:val="42"/>
        </w:rPr>
      </w:pPr>
      <w:bookmarkStart w:colFirst="0" w:colLast="0" w:name="_o6ul5mondyvc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Interfraternity Council General Assembly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kbp1ow4ii5er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Date: 1/29/20     </w:t>
        <w:tab/>
        <w:t xml:space="preserve">      </w:t>
        <w:tab/>
        <w:tab/>
        <w:tab/>
        <w:tab/>
        <w:t xml:space="preserve">                   Time: 5:30 P.M. - 6:00 P.M.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 - Here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 - Here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 - Here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 - Here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 -Here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 - Here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 - Here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the Previous Minutes: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Alpha Sigma Phi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Delta Sigma Phi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President: (Trevor Rice) 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Changing GA a lil bit, we gonna talk more :)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Do you guys know your roles as Delegates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What changes do u think we can expect from your chapters to help improve GPA...Greek unity?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Greek-More All Greek Big/Little events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Dr. Hinson (Pharmacy Department) willing to help out with chapter academic plans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Gonna start sending minutes to your presidents as well. I want more transparency to your chapters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met with Delts/Alpha Sig/Sig Pi during chapter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Still need to meet with PMD, Sig Ep, Theta Chi, FIJI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Gonna be going over Bylaws next week so expect next GA to be a lot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 Henry pics of rush events/We need a more active social media presence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is rush going for everyone? 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Night to shine next friday. Get people to come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Administration and Public Relations: (Henry Kuo)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Please keep updating me as you transition in new delegates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still need contact information for each chapter’s Social Media/Public Relations Chair besides Delts, Alpha Sig, PMD and Sig 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Leadership Development (Tucker Harris)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Meeting mental health programmers this weekend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Sending out emails to academic chairs this week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Recruitment: (Warren Rehberg)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Had a meeting with the recruitment chairs 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I have not heard back from Jackson Deemer or Matt Russo</w:t>
      </w:r>
    </w:p>
    <w:p w:rsidR="00000000" w:rsidDel="00000000" w:rsidP="00000000" w:rsidRDefault="00000000" w:rsidRPr="00000000" w14:paraId="0000002C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those people are in your chapter please have them reach out to me they are in a group me chat or my number is 419-571-0740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Looking at having mac tables to help promote greek life to incoming students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Reminder bid handout February 13th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Risk Management: (William Hrivnak)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Have all the risk chair names, will send out an email this week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Discuss, goals and programs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What they need to know about my position and how to help me out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Met with Katie (Panhel risk chair)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First event is a movie on March 12 at 8pm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Finance: (Jonathan Kurtz)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Sign with the bank 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Reimbursement for AFLV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 of Campus and Interfraternal Relations: (Lawrence Drechsler)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All Greek Bonfire March 20th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Chair group chat: send your chapters social chairs snaps 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My number is (765)-610-9444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My snap is jakerson99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Advisor Report:(Jacob Isaacson)</w:t>
      </w:r>
    </w:p>
    <w:p w:rsidR="00000000" w:rsidDel="00000000" w:rsidP="00000000" w:rsidRDefault="00000000" w:rsidRPr="00000000" w14:paraId="0000003F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tl w:val="0"/>
        </w:rPr>
        <w:t xml:space="preserve">Sign up for Night to shine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Greek Week Co Chairs: Corey Baker, 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Reports: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 (Corey)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Recruiting events are going well, recruiting some good guys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w/ Alpha Xi Delta on February 9th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w/ Kappa Alpha Theta on April 6th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Maintenance on the house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Sweetheart ceremony in the next couple weeks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Polar Plunge is saturday!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Bowling Event went well last week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Super Bowl Watch party this sunday!</w:t>
      </w:r>
    </w:p>
    <w:p w:rsidR="00000000" w:rsidDel="00000000" w:rsidP="00000000" w:rsidRDefault="00000000" w:rsidRPr="00000000" w14:paraId="0000005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 (Evan)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Pig Dinner April 18th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Theta Chi on a joint philanthropy and also a Social with Theta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Fiji Luigi is being planned date TBD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Congrats to Erin Lane our new sweetheart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 (Ben)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Sunday Super Bowl rush event (2/2)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Rush events have had a large showing so far.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socials planned as of yet.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Formals March 20th0A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 (Max)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Recruitment event tonight bowling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with Zeta for the Superbowl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 (Tyler)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First recruitment event went well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Grateful for IFC coming to chapter, our brothers appreciate the new presence IFC is bringing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Would appreciate social chairs contact info in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 (Gabe Hasan)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Had our first couple recruitment events. Went well! Rush Event Schedule was put up onto our Instagram page.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Game night recruitment event on Feb 6th @ 6pm</w:t>
        <w:tab/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Having our composites taken with Zetas on Feb 25th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am currently social chair, my #- 419-296-2621,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Remarks: 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j-hinson@onu.edu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Alpha Sigma Phi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Delta Sigma Phi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